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5BF" w:rsidRDefault="00096BE3" w:rsidP="00062C3C">
      <w:pPr>
        <w:pStyle w:val="NormalWeb"/>
        <w:spacing w:before="0" w:beforeAutospacing="0" w:after="0" w:afterAutospacing="0"/>
        <w:jc w:val="center"/>
      </w:pPr>
      <w:r>
        <w:rPr>
          <w:noProof/>
        </w:rPr>
        <w:pict>
          <v:group id="_x0000_s1026" style="position:absolute;left:0;text-align:left;margin-left:-31.95pt;margin-top:-52.95pt;width:509.25pt;height:138.1pt;z-index:-251656704" coordorigin="1150,10177" coordsize="10055,2859">
            <v:rect id="_x0000_s1027" style="position:absolute;left:1150;top:10177;width:10055;height:2859" fillcolor="#365f91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3191;top:11120;width:5720;height:977" filled="f" stroked="f">
              <v:textbox style="mso-next-textbox:#_x0000_s1028">
                <w:txbxContent>
                  <w:p w:rsidR="00E41CAD" w:rsidRPr="0020598E" w:rsidRDefault="00E41CAD" w:rsidP="00062C3C">
                    <w:pPr>
                      <w:jc w:val="center"/>
                      <w:rPr>
                        <w:rFonts w:ascii="Tahoma" w:hAnsi="Tahoma" w:cs="Tahoma"/>
                        <w:color w:val="FFFFFF"/>
                        <w:sz w:val="23"/>
                        <w:szCs w:val="23"/>
                        <w:lang w:val="es-ES"/>
                      </w:rPr>
                    </w:pPr>
                    <w:r w:rsidRPr="0020598E">
                      <w:rPr>
                        <w:rFonts w:ascii="Tahoma" w:hAnsi="Tahoma" w:cs="Tahoma"/>
                        <w:color w:val="FFFFFF"/>
                        <w:sz w:val="23"/>
                        <w:szCs w:val="23"/>
                        <w:lang w:val="es-ES"/>
                      </w:rPr>
                      <w:t>Grupo Mexicano de la Asociación Internacional</w:t>
                    </w:r>
                  </w:p>
                  <w:p w:rsidR="00E41CAD" w:rsidRPr="0020598E" w:rsidRDefault="00E41CAD" w:rsidP="00062C3C">
                    <w:pPr>
                      <w:jc w:val="center"/>
                      <w:rPr>
                        <w:rFonts w:ascii="Tahoma" w:hAnsi="Tahoma" w:cs="Tahoma"/>
                        <w:color w:val="FFFFFF"/>
                        <w:sz w:val="23"/>
                        <w:szCs w:val="23"/>
                        <w:lang w:val="es-ES"/>
                      </w:rPr>
                    </w:pPr>
                    <w:proofErr w:type="gramStart"/>
                    <w:r w:rsidRPr="0020598E">
                      <w:rPr>
                        <w:rFonts w:ascii="Tahoma" w:hAnsi="Tahoma" w:cs="Tahoma"/>
                        <w:color w:val="FFFFFF"/>
                        <w:sz w:val="23"/>
                        <w:szCs w:val="23"/>
                        <w:lang w:val="es-ES"/>
                      </w:rPr>
                      <w:t>para</w:t>
                    </w:r>
                    <w:proofErr w:type="gramEnd"/>
                    <w:r w:rsidRPr="0020598E">
                      <w:rPr>
                        <w:rFonts w:ascii="Tahoma" w:hAnsi="Tahoma" w:cs="Tahoma"/>
                        <w:color w:val="FFFFFF"/>
                        <w:sz w:val="23"/>
                        <w:szCs w:val="23"/>
                        <w:lang w:val="es-ES"/>
                      </w:rPr>
                      <w:t xml:space="preserve"> la Protección de la Propiedad Intelectual</w:t>
                    </w:r>
                  </w:p>
                  <w:p w:rsidR="00E41CAD" w:rsidRPr="0020598E" w:rsidRDefault="00E41CAD" w:rsidP="00062C3C">
                    <w:pPr>
                      <w:jc w:val="center"/>
                      <w:rPr>
                        <w:rFonts w:ascii="Tahoma" w:hAnsi="Tahoma" w:cs="Tahoma"/>
                        <w:color w:val="FFFFFF"/>
                        <w:sz w:val="23"/>
                        <w:szCs w:val="23"/>
                        <w:lang w:val="es-ES"/>
                      </w:rPr>
                    </w:pPr>
                    <w:r w:rsidRPr="0020598E">
                      <w:rPr>
                        <w:rFonts w:ascii="Tahoma" w:hAnsi="Tahoma" w:cs="Tahoma"/>
                        <w:color w:val="FFFFFF"/>
                        <w:sz w:val="23"/>
                        <w:szCs w:val="23"/>
                        <w:lang w:val="es-ES"/>
                      </w:rPr>
                      <w:t>(AIPPI)</w:t>
                    </w:r>
                  </w:p>
                </w:txbxContent>
              </v:textbox>
            </v:shape>
          </v:group>
        </w:pict>
      </w:r>
      <w:r w:rsidR="00FC6F77">
        <w:rPr>
          <w:noProof/>
        </w:rPr>
        <w:drawing>
          <wp:anchor distT="0" distB="0" distL="0" distR="0" simplePos="0" relativeHeight="251655680" behindDoc="0" locked="0" layoutInCell="1" allowOverlap="0">
            <wp:simplePos x="0" y="0"/>
            <wp:positionH relativeFrom="column">
              <wp:posOffset>4871720</wp:posOffset>
            </wp:positionH>
            <wp:positionV relativeFrom="line">
              <wp:posOffset>-517525</wp:posOffset>
            </wp:positionV>
            <wp:extent cx="937260" cy="690880"/>
            <wp:effectExtent l="19050" t="0" r="0" b="0"/>
            <wp:wrapSquare wrapText="bothSides"/>
            <wp:docPr id="5" name="Imagen 5" descr="http://staticapp.icpsc.com/icp/loadimage.php/mogile/1436310/3cf00c78b751f6563b0aedfd3b119b62/image/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http://staticapp.icpsc.com/icp/loadimage.php/mogile/1436310/3cf00c78b751f6563b0aedfd3b119b62/image/jpeg"/>
                    <pic:cNvPicPr>
                      <a:picLocks noChangeAspect="1" noChangeArrowheads="1"/>
                    </pic:cNvPicPr>
                  </pic:nvPicPr>
                  <pic:blipFill>
                    <a:blip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C6F77"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-542925</wp:posOffset>
            </wp:positionV>
            <wp:extent cx="962025" cy="714375"/>
            <wp:effectExtent l="19050" t="0" r="9525" b="0"/>
            <wp:wrapNone/>
            <wp:docPr id="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05BF" w:rsidRDefault="000E05BF" w:rsidP="00A20205">
      <w:pPr>
        <w:tabs>
          <w:tab w:val="left" w:pos="1418"/>
        </w:tabs>
        <w:jc w:val="center"/>
      </w:pPr>
    </w:p>
    <w:p w:rsidR="000E05BF" w:rsidRDefault="000E05BF" w:rsidP="00A20205">
      <w:pPr>
        <w:tabs>
          <w:tab w:val="left" w:pos="1418"/>
        </w:tabs>
        <w:jc w:val="center"/>
      </w:pPr>
    </w:p>
    <w:p w:rsidR="000E05BF" w:rsidRDefault="000E05BF" w:rsidP="00A20205">
      <w:pPr>
        <w:tabs>
          <w:tab w:val="left" w:pos="1418"/>
        </w:tabs>
        <w:jc w:val="center"/>
      </w:pPr>
    </w:p>
    <w:p w:rsidR="000E05BF" w:rsidRDefault="000E05BF" w:rsidP="00A20205">
      <w:pPr>
        <w:tabs>
          <w:tab w:val="left" w:pos="1418"/>
        </w:tabs>
        <w:jc w:val="center"/>
      </w:pPr>
    </w:p>
    <w:p w:rsidR="000E05BF" w:rsidRDefault="000E05BF" w:rsidP="00A20205">
      <w:pPr>
        <w:tabs>
          <w:tab w:val="left" w:pos="1418"/>
        </w:tabs>
        <w:jc w:val="center"/>
      </w:pPr>
    </w:p>
    <w:p w:rsidR="000E05BF" w:rsidRDefault="00096BE3" w:rsidP="00A20205">
      <w:pPr>
        <w:tabs>
          <w:tab w:val="left" w:pos="1418"/>
        </w:tabs>
        <w:jc w:val="center"/>
      </w:pPr>
      <w:r>
        <w:rPr>
          <w:noProof/>
        </w:rPr>
        <w:pict>
          <v:shape id="_x0000_s1031" type="#_x0000_t202" style="position:absolute;left:0;text-align:left;margin-left:-39.9pt;margin-top:2.35pt;width:509.25pt;height:36.3pt;z-index:251656704" filled="f" stroked="f">
            <v:textbox style="mso-next-textbox:#_x0000_s1031">
              <w:txbxContent>
                <w:p w:rsidR="00E41CAD" w:rsidRDefault="009050A2" w:rsidP="00A20205">
                  <w:pPr>
                    <w:jc w:val="center"/>
                    <w:rPr>
                      <w:lang w:val="es-ES"/>
                    </w:rPr>
                  </w:pPr>
                  <w:r>
                    <w:rPr>
                      <w:rFonts w:ascii="Georgia" w:hAnsi="Georgia"/>
                      <w:color w:val="1B4DA3"/>
                      <w:sz w:val="38"/>
                      <w:szCs w:val="38"/>
                    </w:rPr>
                    <w:t>COMUNICAD</w:t>
                  </w:r>
                  <w:r w:rsidR="00514C18">
                    <w:rPr>
                      <w:rFonts w:ascii="Georgia" w:hAnsi="Georgia"/>
                      <w:color w:val="1B4DA3"/>
                      <w:sz w:val="38"/>
                      <w:szCs w:val="38"/>
                    </w:rPr>
                    <w:t>O No. 151 / 8</w:t>
                  </w:r>
                  <w:r w:rsidR="0073300A">
                    <w:rPr>
                      <w:rFonts w:ascii="Georgia" w:hAnsi="Georgia"/>
                      <w:color w:val="1B4DA3"/>
                      <w:sz w:val="38"/>
                      <w:szCs w:val="38"/>
                    </w:rPr>
                    <w:t xml:space="preserve"> de junio</w:t>
                  </w:r>
                  <w:r w:rsidR="00E41CAD">
                    <w:rPr>
                      <w:rFonts w:ascii="Georgia" w:hAnsi="Georgia"/>
                      <w:color w:val="1B4DA3"/>
                      <w:sz w:val="38"/>
                      <w:szCs w:val="38"/>
                    </w:rPr>
                    <w:t xml:space="preserve"> de 2015</w:t>
                  </w:r>
                </w:p>
              </w:txbxContent>
            </v:textbox>
          </v:shape>
        </w:pict>
      </w:r>
    </w:p>
    <w:p w:rsidR="000E05BF" w:rsidRDefault="000E05BF" w:rsidP="00A20205">
      <w:pPr>
        <w:tabs>
          <w:tab w:val="left" w:pos="1418"/>
        </w:tabs>
        <w:jc w:val="center"/>
      </w:pPr>
    </w:p>
    <w:p w:rsidR="000E05BF" w:rsidRDefault="000E05BF" w:rsidP="00A20205">
      <w:pPr>
        <w:tabs>
          <w:tab w:val="left" w:pos="1418"/>
        </w:tabs>
        <w:jc w:val="center"/>
      </w:pPr>
    </w:p>
    <w:p w:rsidR="000E05BF" w:rsidRDefault="00FC6F77" w:rsidP="00177ED7">
      <w:pPr>
        <w:tabs>
          <w:tab w:val="left" w:pos="1418"/>
        </w:tabs>
        <w:jc w:val="center"/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-432435</wp:posOffset>
            </wp:positionH>
            <wp:positionV relativeFrom="paragraph">
              <wp:posOffset>165100</wp:posOffset>
            </wp:positionV>
            <wp:extent cx="6486525" cy="57150"/>
            <wp:effectExtent l="19050" t="0" r="9525" b="0"/>
            <wp:wrapTopAndBottom/>
            <wp:docPr id="8" name="Imagen 10" descr="sawbott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 descr="sawbottom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57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96BE3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-34.05pt;margin-top:4.7pt;width:509.25pt;height:.05pt;z-index:251657728;mso-position-horizontal-relative:text;mso-position-vertical-relative:text" o:connectortype="straight" strokecolor="#1b4da3" strokeweight="2.25pt"/>
        </w:pict>
      </w:r>
    </w:p>
    <w:p w:rsidR="000E05BF" w:rsidRDefault="000E05BF" w:rsidP="00177ED7">
      <w:pPr>
        <w:tabs>
          <w:tab w:val="left" w:pos="1418"/>
        </w:tabs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9862"/>
      </w:tblGrid>
      <w:tr w:rsidR="000E05BF" w:rsidRPr="00514C18" w:rsidTr="00177ED7">
        <w:trPr>
          <w:tblCellSpacing w:w="0" w:type="dxa"/>
        </w:trPr>
        <w:tc>
          <w:tcPr>
            <w:tcW w:w="0" w:type="auto"/>
            <w:tcMar>
              <w:top w:w="335" w:type="dxa"/>
              <w:left w:w="251" w:type="dxa"/>
              <w:bottom w:w="335" w:type="dxa"/>
              <w:right w:w="251" w:type="dxa"/>
            </w:tcMar>
            <w:vAlign w:val="center"/>
          </w:tcPr>
          <w:p w:rsidR="00FC6F77" w:rsidRPr="00DC4CCE" w:rsidRDefault="000E05BF" w:rsidP="00C0640E">
            <w:pPr>
              <w:pStyle w:val="NormalWeb"/>
              <w:spacing w:before="0" w:beforeAutospacing="0" w:after="0" w:afterAutospacing="0"/>
              <w:jc w:val="both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C4CCE">
              <w:rPr>
                <w:rStyle w:val="Textoennegrita"/>
                <w:rFonts w:ascii="Georgia" w:hAnsi="Georgia"/>
                <w:b w:val="0"/>
                <w:color w:val="1B4DA3"/>
                <w:sz w:val="20"/>
                <w:szCs w:val="20"/>
              </w:rPr>
              <w:t>Estimados miembros AMPPI:</w:t>
            </w:r>
          </w:p>
          <w:p w:rsidR="00FC6F77" w:rsidRPr="00DC4CCE" w:rsidRDefault="00FC6F77" w:rsidP="00FC6F7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 w:rsidRPr="00DC4CCE">
              <w:rPr>
                <w:rFonts w:ascii="Trebuchet MS" w:hAnsi="Trebuchet MS"/>
                <w:color w:val="000000"/>
                <w:sz w:val="17"/>
                <w:szCs w:val="17"/>
              </w:rPr>
              <w:t> </w:t>
            </w:r>
          </w:p>
          <w:p w:rsidR="00514C18" w:rsidRDefault="00514C18" w:rsidP="00514C1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rStyle w:val="Textoennegrita"/>
                <w:rFonts w:ascii="Georgia" w:hAnsi="Georgia"/>
                <w:color w:val="1B4DA3"/>
                <w:sz w:val="20"/>
                <w:szCs w:val="20"/>
              </w:rPr>
              <w:t>Estimados miembros AMPPI:</w:t>
            </w:r>
          </w:p>
          <w:p w:rsidR="00514C18" w:rsidRDefault="00514C18" w:rsidP="00514C1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rFonts w:ascii="Trebuchet MS" w:hAnsi="Trebuchet MS"/>
                <w:color w:val="000000"/>
                <w:sz w:val="17"/>
                <w:szCs w:val="17"/>
              </w:rPr>
              <w:t> </w:t>
            </w:r>
          </w:p>
          <w:p w:rsidR="00514C18" w:rsidRDefault="00514C18" w:rsidP="00514C1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rFonts w:ascii="Georgia" w:hAnsi="Georgia"/>
                <w:color w:val="1B4DA3"/>
                <w:sz w:val="20"/>
                <w:szCs w:val="20"/>
              </w:rPr>
              <w:t>Por considerarlo de su interés les hacemos llegar las publicaciones correspondientes al día de hoy bajo los siguientes rubros:</w:t>
            </w:r>
          </w:p>
          <w:p w:rsidR="00514C18" w:rsidRDefault="00514C18" w:rsidP="00514C1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rFonts w:ascii="Trebuchet MS" w:hAnsi="Trebuchet MS"/>
                <w:color w:val="000000"/>
                <w:sz w:val="17"/>
                <w:szCs w:val="17"/>
              </w:rPr>
              <w:t> </w:t>
            </w:r>
          </w:p>
          <w:p w:rsidR="00514C18" w:rsidRDefault="00514C18" w:rsidP="00514C1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rStyle w:val="Textoennegrita"/>
                <w:rFonts w:ascii="Georgia" w:hAnsi="Georgia"/>
                <w:color w:val="1B4DA3"/>
                <w:sz w:val="20"/>
                <w:szCs w:val="20"/>
              </w:rPr>
              <w:t>DOF</w:t>
            </w:r>
          </w:p>
          <w:p w:rsidR="00514C18" w:rsidRPr="00514C18" w:rsidRDefault="00514C18" w:rsidP="00514C1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Style w:val="Textoennegrita"/>
                <w:rFonts w:ascii="Georgia" w:hAnsi="Georgia"/>
                <w:color w:val="1B4DA3"/>
                <w:sz w:val="20"/>
                <w:szCs w:val="20"/>
              </w:rPr>
            </w:pPr>
            <w:hyperlink r:id="rId10" w:tgtFrame="XVGDWfhpUfAwvvple9JfCQ1" w:history="1">
              <w:r w:rsidRPr="00514C18">
                <w:rPr>
                  <w:rStyle w:val="Textoennegrita"/>
                  <w:rFonts w:ascii="Georgia" w:hAnsi="Georgia"/>
                  <w:color w:val="1B4DA3"/>
                  <w:sz w:val="20"/>
                  <w:szCs w:val="20"/>
                </w:rPr>
                <w:t>http://200.66.72.182/dof/2015/06/08/DOF-LEYSDCYFI-13.htm</w:t>
              </w:r>
            </w:hyperlink>
          </w:p>
          <w:p w:rsidR="00FC6F77" w:rsidRPr="00514C18" w:rsidRDefault="00FC6F77" w:rsidP="0090142E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eorgia" w:hAnsi="Georgia"/>
                <w:color w:val="1B4DA3"/>
                <w:sz w:val="20"/>
                <w:szCs w:val="20"/>
              </w:rPr>
            </w:pPr>
          </w:p>
        </w:tc>
      </w:tr>
      <w:tr w:rsidR="000E05BF">
        <w:trPr>
          <w:tblCellSpacing w:w="0" w:type="dxa"/>
        </w:trPr>
        <w:tc>
          <w:tcPr>
            <w:tcW w:w="0" w:type="auto"/>
            <w:tcMar>
              <w:top w:w="335" w:type="dxa"/>
              <w:left w:w="251" w:type="dxa"/>
              <w:bottom w:w="335" w:type="dxa"/>
              <w:right w:w="251" w:type="dxa"/>
            </w:tcMar>
            <w:vAlign w:val="center"/>
          </w:tcPr>
          <w:p w:rsidR="000E05BF" w:rsidRDefault="000E05BF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Style w:val="Textoennegrita"/>
                <w:rFonts w:ascii="Georgia" w:hAnsi="Georgia"/>
                <w:color w:val="1B4DA3"/>
                <w:sz w:val="23"/>
                <w:szCs w:val="23"/>
              </w:rPr>
              <w:t>Atentamente,</w:t>
            </w:r>
            <w:r>
              <w:rPr>
                <w:rFonts w:ascii="Trebuchet MS" w:hAnsi="Trebuchet MS"/>
                <w:color w:val="000000"/>
                <w:sz w:val="18"/>
                <w:szCs w:val="18"/>
              </w:rPr>
              <w:br/>
              <w:t> </w:t>
            </w:r>
          </w:p>
          <w:p w:rsidR="000E05BF" w:rsidRDefault="000E05BF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br/>
            </w:r>
            <w:r>
              <w:rPr>
                <w:rStyle w:val="Textoennegrita"/>
                <w:rFonts w:ascii="Georgia" w:hAnsi="Georgia"/>
                <w:color w:val="1B4DA3"/>
                <w:sz w:val="23"/>
                <w:szCs w:val="23"/>
              </w:rPr>
              <w:t xml:space="preserve">Bernardo Herrerías            Martín </w:t>
            </w:r>
            <w:proofErr w:type="spellStart"/>
            <w:r>
              <w:rPr>
                <w:rStyle w:val="Textoennegrita"/>
                <w:rFonts w:ascii="Georgia" w:hAnsi="Georgia"/>
                <w:color w:val="1B4DA3"/>
                <w:sz w:val="23"/>
                <w:szCs w:val="23"/>
              </w:rPr>
              <w:t>Michaus</w:t>
            </w:r>
            <w:proofErr w:type="spellEnd"/>
            <w:r>
              <w:rPr>
                <w:rFonts w:ascii="Georgia" w:hAnsi="Georgia"/>
                <w:b/>
                <w:bCs/>
                <w:color w:val="1B4DA3"/>
                <w:sz w:val="23"/>
                <w:szCs w:val="23"/>
              </w:rPr>
              <w:br/>
            </w:r>
            <w:r>
              <w:rPr>
                <w:rStyle w:val="Textoennegrita"/>
                <w:rFonts w:ascii="Georgia" w:hAnsi="Georgia"/>
                <w:color w:val="1B4DA3"/>
                <w:sz w:val="23"/>
                <w:szCs w:val="23"/>
              </w:rPr>
              <w:t>Presidente                               Secretario</w:t>
            </w:r>
          </w:p>
        </w:tc>
      </w:tr>
    </w:tbl>
    <w:p w:rsidR="000E05BF" w:rsidRDefault="000E05BF" w:rsidP="0074617C">
      <w:pPr>
        <w:tabs>
          <w:tab w:val="left" w:pos="1418"/>
        </w:tabs>
      </w:pPr>
    </w:p>
    <w:p w:rsidR="000E05BF" w:rsidRPr="00807566" w:rsidRDefault="00096BE3" w:rsidP="00807566">
      <w:pPr>
        <w:tabs>
          <w:tab w:val="left" w:pos="1418"/>
        </w:tabs>
      </w:pPr>
      <w:r>
        <w:rPr>
          <w:noProof/>
        </w:rPr>
        <w:pict>
          <v:group id="_x0000_s1034" style="position:absolute;margin-left:-26pt;margin-top:7.5pt;width:502.75pt;height:97.35pt;z-index:-251655680" coordorigin="1105,13680" coordsize="10055,1947">
            <v:rect id="_x0000_s1035" style="position:absolute;left:1105;top:13680;width:10055;height:1692" fillcolor="#365f91" stroked="f"/>
            <v:shape id="_x0000_s1036" type="#_x0000_t202" style="position:absolute;left:1765;top:13782;width:8734;height:1845;mso-position-horizontal-relative:margin" filled="f" stroked="f">
              <v:textbox style="mso-next-textbox:#_x0000_s1036">
                <w:txbxContent>
                  <w:p w:rsidR="00E41CAD" w:rsidRPr="0020598E" w:rsidRDefault="00E41CAD" w:rsidP="004D6CC4">
                    <w:pPr>
                      <w:jc w:val="center"/>
                      <w:rPr>
                        <w:rFonts w:ascii="Lucida Sans Unicode" w:hAnsi="Lucida Sans Unicode" w:cs="Lucida Sans Unicode"/>
                        <w:b/>
                        <w:color w:val="FFFFFF"/>
                        <w:sz w:val="22"/>
                        <w:lang w:val="es-ES"/>
                      </w:rPr>
                    </w:pPr>
                    <w:r w:rsidRPr="0020598E">
                      <w:rPr>
                        <w:rFonts w:ascii="Lucida Sans Unicode" w:hAnsi="Lucida Sans Unicode" w:cs="Lucida Sans Unicode"/>
                        <w:b/>
                        <w:color w:val="FFFFFF"/>
                        <w:sz w:val="22"/>
                        <w:lang w:val="es-ES"/>
                      </w:rPr>
                      <w:t>Asociación Mexicana para la Protección de la Propiedad Intelectual, A.C.</w:t>
                    </w:r>
                  </w:p>
                  <w:p w:rsidR="00E41CAD" w:rsidRPr="0020598E" w:rsidRDefault="00E41CAD" w:rsidP="004D6CC4">
                    <w:pPr>
                      <w:jc w:val="center"/>
                      <w:rPr>
                        <w:rFonts w:ascii="Lucida Sans Unicode" w:hAnsi="Lucida Sans Unicode" w:cs="Lucida Sans Unicode"/>
                        <w:color w:val="FFFFFF"/>
                        <w:sz w:val="22"/>
                        <w:lang w:val="es-ES"/>
                      </w:rPr>
                    </w:pPr>
                    <w:r w:rsidRPr="0020598E">
                      <w:rPr>
                        <w:rFonts w:ascii="Lucida Sans Unicode" w:hAnsi="Lucida Sans Unicode" w:cs="Lucida Sans Unicode"/>
                        <w:color w:val="FFFFFF"/>
                        <w:sz w:val="22"/>
                        <w:lang w:val="es-ES"/>
                      </w:rPr>
                      <w:t xml:space="preserve">Insurgentes Sur 2453, Piso 6 – 6043, Torre </w:t>
                    </w:r>
                    <w:proofErr w:type="spellStart"/>
                    <w:r w:rsidRPr="0020598E">
                      <w:rPr>
                        <w:rFonts w:ascii="Lucida Sans Unicode" w:hAnsi="Lucida Sans Unicode" w:cs="Lucida Sans Unicode"/>
                        <w:color w:val="FFFFFF"/>
                        <w:sz w:val="22"/>
                        <w:lang w:val="es-ES"/>
                      </w:rPr>
                      <w:t>Murano</w:t>
                    </w:r>
                    <w:proofErr w:type="spellEnd"/>
                    <w:r w:rsidRPr="0020598E">
                      <w:rPr>
                        <w:rFonts w:ascii="Lucida Sans Unicode" w:hAnsi="Lucida Sans Unicode" w:cs="Lucida Sans Unicode"/>
                        <w:color w:val="FFFFFF"/>
                        <w:sz w:val="22"/>
                        <w:lang w:val="es-ES"/>
                      </w:rPr>
                      <w:t>,</w:t>
                    </w:r>
                  </w:p>
                  <w:p w:rsidR="00E41CAD" w:rsidRPr="0020598E" w:rsidRDefault="00E41CAD" w:rsidP="004D6CC4">
                    <w:pPr>
                      <w:jc w:val="center"/>
                      <w:rPr>
                        <w:rFonts w:ascii="Lucida Sans Unicode" w:hAnsi="Lucida Sans Unicode" w:cs="Lucida Sans Unicode"/>
                        <w:color w:val="FFFFFF"/>
                        <w:sz w:val="22"/>
                        <w:lang w:val="es-ES"/>
                      </w:rPr>
                    </w:pPr>
                    <w:r w:rsidRPr="0020598E">
                      <w:rPr>
                        <w:rFonts w:ascii="Lucida Sans Unicode" w:hAnsi="Lucida Sans Unicode" w:cs="Lucida Sans Unicode"/>
                        <w:color w:val="FFFFFF"/>
                        <w:sz w:val="22"/>
                        <w:lang w:val="es-ES"/>
                      </w:rPr>
                      <w:t xml:space="preserve">Col. </w:t>
                    </w:r>
                    <w:proofErr w:type="spellStart"/>
                    <w:r w:rsidRPr="0020598E">
                      <w:rPr>
                        <w:rFonts w:ascii="Lucida Sans Unicode" w:hAnsi="Lucida Sans Unicode" w:cs="Lucida Sans Unicode"/>
                        <w:color w:val="FFFFFF"/>
                        <w:sz w:val="22"/>
                        <w:lang w:val="es-ES"/>
                      </w:rPr>
                      <w:t>Tizapán</w:t>
                    </w:r>
                    <w:proofErr w:type="spellEnd"/>
                    <w:r w:rsidRPr="0020598E">
                      <w:rPr>
                        <w:rFonts w:ascii="Lucida Sans Unicode" w:hAnsi="Lucida Sans Unicode" w:cs="Lucida Sans Unicode"/>
                        <w:color w:val="FFFFFF"/>
                        <w:sz w:val="22"/>
                        <w:lang w:val="es-ES"/>
                      </w:rPr>
                      <w:t xml:space="preserve"> San Ángel, </w:t>
                    </w:r>
                    <w:proofErr w:type="spellStart"/>
                    <w:r w:rsidRPr="0020598E">
                      <w:rPr>
                        <w:rFonts w:ascii="Lucida Sans Unicode" w:hAnsi="Lucida Sans Unicode" w:cs="Lucida Sans Unicode"/>
                        <w:color w:val="FFFFFF"/>
                        <w:sz w:val="22"/>
                        <w:lang w:val="es-ES"/>
                      </w:rPr>
                      <w:t>Deleg</w:t>
                    </w:r>
                    <w:proofErr w:type="spellEnd"/>
                    <w:r w:rsidRPr="0020598E">
                      <w:rPr>
                        <w:rFonts w:ascii="Lucida Sans Unicode" w:hAnsi="Lucida Sans Unicode" w:cs="Lucida Sans Unicode"/>
                        <w:color w:val="FFFFFF"/>
                        <w:sz w:val="22"/>
                        <w:lang w:val="es-ES"/>
                      </w:rPr>
                      <w:t>. Álvaro Obregón, CP 01090, México D.F.</w:t>
                    </w:r>
                  </w:p>
                  <w:p w:rsidR="00E41CAD" w:rsidRPr="00AB0A54" w:rsidRDefault="00E41CAD" w:rsidP="004D6CC4">
                    <w:pPr>
                      <w:jc w:val="center"/>
                      <w:rPr>
                        <w:rFonts w:ascii="Lucida Sans Unicode" w:hAnsi="Lucida Sans Unicode" w:cs="Lucida Sans Unicode"/>
                        <w:sz w:val="22"/>
                      </w:rPr>
                    </w:pPr>
                    <w:r w:rsidRPr="0020598E">
                      <w:rPr>
                        <w:rFonts w:ascii="Lucida Sans Unicode" w:hAnsi="Lucida Sans Unicode" w:cs="Lucida Sans Unicode"/>
                        <w:color w:val="FFFFFF"/>
                        <w:sz w:val="22"/>
                        <w:lang w:val="es-ES"/>
                      </w:rPr>
                      <w:t>Tel.: (52 55) 8000 - 0210 www.amppi.org.mx</w:t>
                    </w:r>
                  </w:p>
                </w:txbxContent>
              </v:textbox>
            </v:shape>
          </v:group>
        </w:pict>
      </w:r>
    </w:p>
    <w:sectPr w:rsidR="000E05BF" w:rsidRPr="00807566" w:rsidSect="0074617C">
      <w:pgSz w:w="12240" w:h="15840"/>
      <w:pgMar w:top="1417" w:right="1440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CAD" w:rsidRDefault="00E41CAD" w:rsidP="00646B4B">
      <w:r>
        <w:separator/>
      </w:r>
    </w:p>
  </w:endnote>
  <w:endnote w:type="continuationSeparator" w:id="1">
    <w:p w:rsidR="00E41CAD" w:rsidRDefault="00E41CAD" w:rsidP="00646B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CAD" w:rsidRDefault="00E41CAD" w:rsidP="00646B4B">
      <w:r>
        <w:separator/>
      </w:r>
    </w:p>
  </w:footnote>
  <w:footnote w:type="continuationSeparator" w:id="1">
    <w:p w:rsidR="00E41CAD" w:rsidRDefault="00E41CAD" w:rsidP="00646B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237EE"/>
    <w:multiLevelType w:val="multilevel"/>
    <w:tmpl w:val="A5845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7AA3"/>
    <w:rsid w:val="000037F7"/>
    <w:rsid w:val="00014E12"/>
    <w:rsid w:val="00062C3C"/>
    <w:rsid w:val="00096BE3"/>
    <w:rsid w:val="000A0832"/>
    <w:rsid w:val="000C4A08"/>
    <w:rsid w:val="000D0A31"/>
    <w:rsid w:val="000E05BF"/>
    <w:rsid w:val="0016503A"/>
    <w:rsid w:val="00173009"/>
    <w:rsid w:val="001733C4"/>
    <w:rsid w:val="00177ED7"/>
    <w:rsid w:val="00191FF4"/>
    <w:rsid w:val="001A0D2F"/>
    <w:rsid w:val="001D26F1"/>
    <w:rsid w:val="001D5109"/>
    <w:rsid w:val="00204CE1"/>
    <w:rsid w:val="0020598E"/>
    <w:rsid w:val="00212BAB"/>
    <w:rsid w:val="00230AB9"/>
    <w:rsid w:val="0023678C"/>
    <w:rsid w:val="0027417D"/>
    <w:rsid w:val="00295F24"/>
    <w:rsid w:val="002C0344"/>
    <w:rsid w:val="002D4611"/>
    <w:rsid w:val="003246DA"/>
    <w:rsid w:val="0033753E"/>
    <w:rsid w:val="003567D8"/>
    <w:rsid w:val="00364592"/>
    <w:rsid w:val="00375183"/>
    <w:rsid w:val="003773B1"/>
    <w:rsid w:val="00421418"/>
    <w:rsid w:val="00440A7E"/>
    <w:rsid w:val="004926D1"/>
    <w:rsid w:val="004B6496"/>
    <w:rsid w:val="004D6CC4"/>
    <w:rsid w:val="004F6045"/>
    <w:rsid w:val="00514C18"/>
    <w:rsid w:val="00527C77"/>
    <w:rsid w:val="005D6A46"/>
    <w:rsid w:val="00646B4B"/>
    <w:rsid w:val="006479A7"/>
    <w:rsid w:val="006D4DF3"/>
    <w:rsid w:val="00714F13"/>
    <w:rsid w:val="0073300A"/>
    <w:rsid w:val="0074617C"/>
    <w:rsid w:val="0076362A"/>
    <w:rsid w:val="00807566"/>
    <w:rsid w:val="00890CAA"/>
    <w:rsid w:val="00900696"/>
    <w:rsid w:val="0090142E"/>
    <w:rsid w:val="009050A2"/>
    <w:rsid w:val="00905CE6"/>
    <w:rsid w:val="009772EA"/>
    <w:rsid w:val="00983164"/>
    <w:rsid w:val="00A20205"/>
    <w:rsid w:val="00A36BA2"/>
    <w:rsid w:val="00A54D00"/>
    <w:rsid w:val="00A6025E"/>
    <w:rsid w:val="00A87297"/>
    <w:rsid w:val="00AA216F"/>
    <w:rsid w:val="00AA53B6"/>
    <w:rsid w:val="00AB0A54"/>
    <w:rsid w:val="00AD1B76"/>
    <w:rsid w:val="00B05830"/>
    <w:rsid w:val="00B46F70"/>
    <w:rsid w:val="00B53F32"/>
    <w:rsid w:val="00B84911"/>
    <w:rsid w:val="00C0640E"/>
    <w:rsid w:val="00C44F04"/>
    <w:rsid w:val="00C67DC8"/>
    <w:rsid w:val="00C723DF"/>
    <w:rsid w:val="00CB0E3D"/>
    <w:rsid w:val="00CC67AE"/>
    <w:rsid w:val="00D142C5"/>
    <w:rsid w:val="00D87B1C"/>
    <w:rsid w:val="00DB21AD"/>
    <w:rsid w:val="00DB29F0"/>
    <w:rsid w:val="00DC4CCE"/>
    <w:rsid w:val="00DE0D5E"/>
    <w:rsid w:val="00DF7A63"/>
    <w:rsid w:val="00E40EB9"/>
    <w:rsid w:val="00E41CAD"/>
    <w:rsid w:val="00E81595"/>
    <w:rsid w:val="00EE3F33"/>
    <w:rsid w:val="00F45311"/>
    <w:rsid w:val="00FB4E4C"/>
    <w:rsid w:val="00FC6F77"/>
    <w:rsid w:val="00FD1679"/>
    <w:rsid w:val="00FE007A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  <o:rules v:ext="edit">
        <o:r id="V:Rule2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AA3"/>
    <w:rPr>
      <w:rFonts w:ascii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FF7AA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F7AA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FF7AA3"/>
    <w:pPr>
      <w:spacing w:before="100" w:beforeAutospacing="1" w:after="100" w:afterAutospacing="1"/>
    </w:pPr>
  </w:style>
  <w:style w:type="character" w:styleId="Hipervnculo">
    <w:name w:val="Hyperlink"/>
    <w:basedOn w:val="Fuentedeprrafopredeter"/>
    <w:uiPriority w:val="99"/>
    <w:semiHidden/>
    <w:rsid w:val="00A20205"/>
    <w:rPr>
      <w:rFonts w:cs="Times New Roman"/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A20205"/>
    <w:rPr>
      <w:rFonts w:cs="Times New Roman"/>
      <w:b/>
      <w:bCs/>
    </w:rPr>
  </w:style>
  <w:style w:type="paragraph" w:styleId="Epgrafe">
    <w:name w:val="caption"/>
    <w:basedOn w:val="Normal"/>
    <w:next w:val="Normal"/>
    <w:uiPriority w:val="99"/>
    <w:qFormat/>
    <w:rsid w:val="00230AB9"/>
    <w:pPr>
      <w:spacing w:after="200"/>
    </w:pPr>
    <w:rPr>
      <w:b/>
      <w:bCs/>
      <w:color w:val="4F81BD"/>
      <w:sz w:val="18"/>
      <w:szCs w:val="18"/>
    </w:rPr>
  </w:style>
  <w:style w:type="character" w:styleId="nfasis">
    <w:name w:val="Emphasis"/>
    <w:basedOn w:val="Fuentedeprrafopredeter"/>
    <w:uiPriority w:val="20"/>
    <w:qFormat/>
    <w:rsid w:val="001A0D2F"/>
    <w:rPr>
      <w:rFonts w:cs="Times New Roman"/>
      <w:i/>
      <w:iCs/>
    </w:rPr>
  </w:style>
  <w:style w:type="paragraph" w:styleId="Encabezado">
    <w:name w:val="header"/>
    <w:basedOn w:val="Normal"/>
    <w:link w:val="EncabezadoCar"/>
    <w:uiPriority w:val="99"/>
    <w:semiHidden/>
    <w:rsid w:val="00646B4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646B4B"/>
    <w:rPr>
      <w:rFonts w:ascii="Times New Roman" w:hAnsi="Times New Roman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semiHidden/>
    <w:rsid w:val="00646B4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646B4B"/>
    <w:rPr>
      <w:rFonts w:ascii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FC6F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4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4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4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4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4348">
          <w:marLeft w:val="0"/>
          <w:marRight w:val="0"/>
          <w:marTop w:val="0"/>
          <w:marBottom w:val="0"/>
          <w:divBdr>
            <w:top w:val="none" w:sz="0" w:space="0" w:color="C2D9E7"/>
            <w:left w:val="none" w:sz="0" w:space="0" w:color="C2D9E7"/>
            <w:bottom w:val="none" w:sz="0" w:space="0" w:color="C2D9E7"/>
            <w:right w:val="none" w:sz="0" w:space="0" w:color="C2D9E7"/>
          </w:divBdr>
        </w:div>
      </w:divsChild>
    </w:div>
    <w:div w:id="49808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4341">
          <w:marLeft w:val="0"/>
          <w:marRight w:val="0"/>
          <w:marTop w:val="0"/>
          <w:marBottom w:val="0"/>
          <w:divBdr>
            <w:top w:val="none" w:sz="0" w:space="0" w:color="C2D9E7"/>
            <w:left w:val="none" w:sz="0" w:space="0" w:color="C2D9E7"/>
            <w:bottom w:val="none" w:sz="0" w:space="0" w:color="C2D9E7"/>
            <w:right w:val="none" w:sz="0" w:space="0" w:color="C2D9E7"/>
          </w:divBdr>
        </w:div>
        <w:div w:id="498084346">
          <w:marLeft w:val="0"/>
          <w:marRight w:val="0"/>
          <w:marTop w:val="0"/>
          <w:marBottom w:val="0"/>
          <w:divBdr>
            <w:top w:val="none" w:sz="0" w:space="0" w:color="C2D9E7"/>
            <w:left w:val="none" w:sz="0" w:space="0" w:color="C2D9E7"/>
            <w:bottom w:val="none" w:sz="0" w:space="0" w:color="C2D9E7"/>
            <w:right w:val="none" w:sz="0" w:space="0" w:color="C2D9E7"/>
          </w:divBdr>
        </w:div>
      </w:divsChild>
    </w:div>
    <w:div w:id="49808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4340">
          <w:marLeft w:val="0"/>
          <w:marRight w:val="0"/>
          <w:marTop w:val="0"/>
          <w:marBottom w:val="0"/>
          <w:divBdr>
            <w:top w:val="none" w:sz="0" w:space="0" w:color="C2D9E7"/>
            <w:left w:val="none" w:sz="0" w:space="0" w:color="C2D9E7"/>
            <w:bottom w:val="none" w:sz="0" w:space="0" w:color="C2D9E7"/>
            <w:right w:val="none" w:sz="0" w:space="0" w:color="C2D9E7"/>
          </w:divBdr>
        </w:div>
      </w:divsChild>
    </w:div>
    <w:div w:id="49808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4345">
          <w:marLeft w:val="0"/>
          <w:marRight w:val="0"/>
          <w:marTop w:val="0"/>
          <w:marBottom w:val="0"/>
          <w:divBdr>
            <w:top w:val="none" w:sz="0" w:space="0" w:color="C2D9E7"/>
            <w:left w:val="none" w:sz="0" w:space="0" w:color="C2D9E7"/>
            <w:bottom w:val="none" w:sz="0" w:space="0" w:color="C2D9E7"/>
            <w:right w:val="none" w:sz="0" w:space="0" w:color="C2D9E7"/>
          </w:divBdr>
        </w:div>
        <w:div w:id="498084349">
          <w:marLeft w:val="0"/>
          <w:marRight w:val="0"/>
          <w:marTop w:val="0"/>
          <w:marBottom w:val="0"/>
          <w:divBdr>
            <w:top w:val="none" w:sz="0" w:space="0" w:color="C2D9E7"/>
            <w:left w:val="none" w:sz="0" w:space="0" w:color="C2D9E7"/>
            <w:bottom w:val="none" w:sz="0" w:space="0" w:color="C2D9E7"/>
            <w:right w:val="none" w:sz="0" w:space="0" w:color="C2D9E7"/>
          </w:divBdr>
        </w:div>
      </w:divsChild>
    </w:div>
    <w:div w:id="49808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4347">
          <w:marLeft w:val="0"/>
          <w:marRight w:val="0"/>
          <w:marTop w:val="0"/>
          <w:marBottom w:val="0"/>
          <w:divBdr>
            <w:top w:val="none" w:sz="0" w:space="0" w:color="C2D9E7"/>
            <w:left w:val="none" w:sz="0" w:space="0" w:color="C2D9E7"/>
            <w:bottom w:val="none" w:sz="0" w:space="0" w:color="C2D9E7"/>
            <w:right w:val="none" w:sz="0" w:space="0" w:color="C2D9E7"/>
          </w:divBdr>
        </w:div>
      </w:divsChild>
    </w:div>
    <w:div w:id="5159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image" Target="http://staticapp.icpsc.com/icp/loadimage.php/mogile/1436310/3cf00c78b751f6563b0aedfd3b119b62/image/jpe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click.icptrack.com/icp/relay.php?r=4856984&amp;msgid=165374&amp;act=DB1L&amp;c=1436310&amp;destination=http%3A%2F%2Fwww.leginfor.com%2Fsections%2Fproducts%2FDiarioOficial%2Fdownload.aspx%3Fy%3D2015%26m%3D06%26d%3D08%26e%3D1%26sc%3D1%26g%3DIMPI%26t%3D1%26s%3D6%26u%3D18514%26em%3D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Concentra Multimedia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 Social</dc:creator>
  <cp:lastModifiedBy>Servicio Social</cp:lastModifiedBy>
  <cp:revision>2</cp:revision>
  <cp:lastPrinted>2015-06-09T16:00:00Z</cp:lastPrinted>
  <dcterms:created xsi:type="dcterms:W3CDTF">2015-06-09T16:03:00Z</dcterms:created>
  <dcterms:modified xsi:type="dcterms:W3CDTF">2015-06-09T16:03:00Z</dcterms:modified>
</cp:coreProperties>
</file>